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8" w:rsidRPr="009317A8" w:rsidRDefault="009317A8" w:rsidP="009317A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17A8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9317A8" w:rsidRPr="009317A8" w:rsidRDefault="009317A8" w:rsidP="009317A8">
      <w:pPr>
        <w:jc w:val="both"/>
        <w:rPr>
          <w:rFonts w:ascii="Times New Roman" w:hAnsi="Times New Roman" w:cs="Times New Roman"/>
          <w:sz w:val="36"/>
          <w:szCs w:val="36"/>
        </w:rPr>
      </w:pPr>
      <w:r w:rsidRPr="009317A8">
        <w:rPr>
          <w:rFonts w:ascii="Times New Roman" w:hAnsi="Times New Roman" w:cs="Times New Roman"/>
          <w:sz w:val="36"/>
          <w:szCs w:val="36"/>
        </w:rPr>
        <w:t xml:space="preserve">по расходованию субвенций на обеспечение государственных гарантий реализации прав на получение общедоступного и бесплатного дошкольного образования </w:t>
      </w:r>
    </w:p>
    <w:p w:rsidR="009317A8" w:rsidRPr="009317A8" w:rsidRDefault="009317A8" w:rsidP="009317A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317A8">
        <w:rPr>
          <w:rFonts w:ascii="Times New Roman" w:hAnsi="Times New Roman" w:cs="Times New Roman"/>
          <w:sz w:val="36"/>
          <w:szCs w:val="36"/>
          <w:u w:val="single"/>
        </w:rPr>
        <w:t>МАДОУ «ЦРР - Детский сад № 21» МО «ЛГО»</w:t>
      </w:r>
    </w:p>
    <w:p w:rsidR="009317A8" w:rsidRPr="009317A8" w:rsidRDefault="009317A8" w:rsidP="009317A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2694"/>
        <w:gridCol w:w="4298"/>
        <w:gridCol w:w="3781"/>
      </w:tblGrid>
      <w:tr w:rsidR="009317A8" w:rsidRPr="009317A8" w:rsidTr="009317A8">
        <w:tc>
          <w:tcPr>
            <w:tcW w:w="2694" w:type="dxa"/>
          </w:tcPr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Образовательная организация</w:t>
            </w:r>
          </w:p>
        </w:tc>
        <w:tc>
          <w:tcPr>
            <w:tcW w:w="4298" w:type="dxa"/>
          </w:tcPr>
          <w:p w:rsidR="009317A8" w:rsidRPr="009317A8" w:rsidRDefault="009317A8" w:rsidP="004313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2016 г.</w:t>
            </w:r>
          </w:p>
          <w:p w:rsidR="009317A8" w:rsidRDefault="009317A8" w:rsidP="004313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 xml:space="preserve">Перечень расходов </w:t>
            </w:r>
          </w:p>
          <w:p w:rsidR="009317A8" w:rsidRPr="009317A8" w:rsidRDefault="009317A8" w:rsidP="004313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(310,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340)</w:t>
            </w:r>
          </w:p>
        </w:tc>
        <w:tc>
          <w:tcPr>
            <w:tcW w:w="3781" w:type="dxa"/>
          </w:tcPr>
          <w:p w:rsidR="009317A8" w:rsidRPr="009317A8" w:rsidRDefault="009317A8" w:rsidP="004313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b/>
                <w:sz w:val="32"/>
                <w:szCs w:val="32"/>
              </w:rPr>
              <w:t>Январь - май 2017</w:t>
            </w:r>
          </w:p>
          <w:p w:rsidR="009317A8" w:rsidRDefault="009317A8" w:rsidP="004313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Перечень расходов</w:t>
            </w:r>
          </w:p>
          <w:p w:rsidR="009317A8" w:rsidRPr="009317A8" w:rsidRDefault="009317A8" w:rsidP="004313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(310,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340)</w:t>
            </w:r>
          </w:p>
        </w:tc>
        <w:bookmarkStart w:id="0" w:name="_GoBack"/>
        <w:bookmarkEnd w:id="0"/>
      </w:tr>
      <w:tr w:rsidR="009317A8" w:rsidRPr="009317A8" w:rsidTr="009317A8">
        <w:tc>
          <w:tcPr>
            <w:tcW w:w="2694" w:type="dxa"/>
          </w:tcPr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МАДОУ «</w:t>
            </w:r>
            <w:proofErr w:type="spellStart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ЦРР-Детский</w:t>
            </w:r>
            <w:proofErr w:type="spellEnd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 xml:space="preserve"> сад № 21»</w:t>
            </w:r>
          </w:p>
        </w:tc>
        <w:tc>
          <w:tcPr>
            <w:tcW w:w="4298" w:type="dxa"/>
          </w:tcPr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Проектор – 34 490 руб.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 xml:space="preserve">Мебель </w:t>
            </w:r>
            <w:proofErr w:type="spellStart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/образ</w:t>
            </w:r>
            <w:proofErr w:type="gramStart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роцесса-165 546 руб.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Ноутбук–81 000 руб.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Доска магнито-маркер.-7 700руб.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Музыкальные</w:t>
            </w: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 xml:space="preserve"> инструменты- 22 170 руб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1" w:type="dxa"/>
          </w:tcPr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Экран настенный-15 400руб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Столы детские -34 680 руб.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 xml:space="preserve">Конструктор </w:t>
            </w:r>
            <w:r w:rsidRPr="009317A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LEGO</w:t>
            </w: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- 25500 руб.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Магнитофон -2565 руб.</w:t>
            </w:r>
          </w:p>
        </w:tc>
      </w:tr>
      <w:tr w:rsidR="009317A8" w:rsidRPr="009317A8" w:rsidTr="009317A8">
        <w:tc>
          <w:tcPr>
            <w:tcW w:w="2694" w:type="dxa"/>
          </w:tcPr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</w:tcPr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 xml:space="preserve">Лампа </w:t>
            </w:r>
            <w:proofErr w:type="spellStart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/проэктора-12 000 руб.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Игрушки-2 250 руб.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итература</w:t>
            </w:r>
            <w:proofErr w:type="spellEnd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 xml:space="preserve"> -3 945 руб.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Канц</w:t>
            </w:r>
            <w:proofErr w:type="gramStart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овары -121 146 руб.</w:t>
            </w:r>
          </w:p>
        </w:tc>
        <w:tc>
          <w:tcPr>
            <w:tcW w:w="3781" w:type="dxa"/>
          </w:tcPr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Методическая литература-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9 005 руб.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Куклы- 11 081,29 руб.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Грамоты-2 539,87 руб.</w:t>
            </w:r>
          </w:p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Канцелярские товары -40 297,13 руб.</w:t>
            </w:r>
          </w:p>
        </w:tc>
      </w:tr>
      <w:tr w:rsidR="009317A8" w:rsidRPr="009317A8" w:rsidTr="009317A8">
        <w:tc>
          <w:tcPr>
            <w:tcW w:w="2694" w:type="dxa"/>
          </w:tcPr>
          <w:p w:rsidR="009317A8" w:rsidRPr="009317A8" w:rsidRDefault="009317A8" w:rsidP="00431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7A8">
              <w:rPr>
                <w:rFonts w:ascii="Times New Roman" w:hAnsi="Times New Roman" w:cs="Times New Roman"/>
                <w:sz w:val="32"/>
                <w:szCs w:val="32"/>
              </w:rPr>
              <w:t>Итого: общая сумма  расходов (310,340)</w:t>
            </w:r>
          </w:p>
        </w:tc>
        <w:tc>
          <w:tcPr>
            <w:tcW w:w="4298" w:type="dxa"/>
          </w:tcPr>
          <w:p w:rsidR="009317A8" w:rsidRPr="009317A8" w:rsidRDefault="009317A8" w:rsidP="004313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17A8" w:rsidRPr="009317A8" w:rsidRDefault="009317A8" w:rsidP="004313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17A8">
              <w:rPr>
                <w:rFonts w:ascii="Times New Roman" w:hAnsi="Times New Roman" w:cs="Times New Roman"/>
                <w:b/>
                <w:sz w:val="36"/>
                <w:szCs w:val="36"/>
              </w:rPr>
              <w:t>450 247 руб.</w:t>
            </w:r>
          </w:p>
        </w:tc>
        <w:tc>
          <w:tcPr>
            <w:tcW w:w="3781" w:type="dxa"/>
          </w:tcPr>
          <w:p w:rsidR="009317A8" w:rsidRPr="009317A8" w:rsidRDefault="009317A8" w:rsidP="004313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17A8" w:rsidRPr="009317A8" w:rsidRDefault="009317A8" w:rsidP="004313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17A8">
              <w:rPr>
                <w:rFonts w:ascii="Times New Roman" w:hAnsi="Times New Roman" w:cs="Times New Roman"/>
                <w:b/>
                <w:sz w:val="36"/>
                <w:szCs w:val="36"/>
              </w:rPr>
              <w:t>141 068,29 руб.</w:t>
            </w:r>
          </w:p>
        </w:tc>
      </w:tr>
    </w:tbl>
    <w:p w:rsidR="009317A8" w:rsidRPr="009317A8" w:rsidRDefault="009317A8" w:rsidP="009317A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3D06" w:rsidRPr="009317A8" w:rsidRDefault="00073D06">
      <w:pPr>
        <w:rPr>
          <w:sz w:val="32"/>
          <w:szCs w:val="32"/>
        </w:rPr>
      </w:pPr>
    </w:p>
    <w:sectPr w:rsidR="00073D06" w:rsidRPr="0093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7A8"/>
    <w:rsid w:val="00073D06"/>
    <w:rsid w:val="0093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2017-06-16T10:04:00Z</cp:lastPrinted>
  <dcterms:created xsi:type="dcterms:W3CDTF">2017-06-16T10:00:00Z</dcterms:created>
  <dcterms:modified xsi:type="dcterms:W3CDTF">2017-06-16T10:04:00Z</dcterms:modified>
</cp:coreProperties>
</file>